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5D" w:rsidRDefault="00647DAE">
      <w:pPr>
        <w:pStyle w:val="Standard"/>
        <w:jc w:val="center"/>
        <w:rPr>
          <w:b/>
          <w:bCs/>
          <w:i/>
          <w:iCs/>
          <w:sz w:val="28"/>
          <w:szCs w:val="28"/>
        </w:rPr>
      </w:pPr>
      <w:proofErr w:type="gramStart"/>
      <w:r>
        <w:rPr>
          <w:b/>
          <w:bCs/>
          <w:i/>
          <w:iCs/>
          <w:sz w:val="28"/>
          <w:szCs w:val="28"/>
        </w:rPr>
        <w:t>ПРАЙС - ЛИСТ</w:t>
      </w:r>
      <w:proofErr w:type="gramEnd"/>
      <w:r>
        <w:rPr>
          <w:b/>
          <w:bCs/>
          <w:i/>
          <w:iCs/>
          <w:sz w:val="28"/>
          <w:szCs w:val="28"/>
        </w:rPr>
        <w:t xml:space="preserve"> ПРОДУКЦИИ ООО «ФИРМА «СЭД — ВАД»</w:t>
      </w:r>
    </w:p>
    <w:p w:rsidR="00D2755D" w:rsidRDefault="00647DAE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г. Ульяновск</w:t>
      </w:r>
      <w:proofErr w:type="gramStart"/>
      <w:r>
        <w:rPr>
          <w:b/>
          <w:bCs/>
          <w:i/>
          <w:iCs/>
          <w:sz w:val="28"/>
          <w:szCs w:val="28"/>
        </w:rPr>
        <w:t xml:space="preserve"> ;</w:t>
      </w:r>
      <w:proofErr w:type="gramEnd"/>
      <w:r>
        <w:rPr>
          <w:b/>
          <w:bCs/>
          <w:i/>
          <w:iCs/>
          <w:sz w:val="28"/>
          <w:szCs w:val="28"/>
        </w:rPr>
        <w:t xml:space="preserve">  тел факс : 8-(8422) 26-01-09  ;  26-53-28</w:t>
      </w:r>
    </w:p>
    <w:p w:rsidR="00D2755D" w:rsidRDefault="00D2755D">
      <w:pPr>
        <w:pStyle w:val="Standard"/>
        <w:jc w:val="center"/>
      </w:pPr>
      <w:hyperlink r:id="rId6" w:history="1">
        <w:r w:rsidR="00647DAE">
          <w:rPr>
            <w:rStyle w:val="a9"/>
            <w:b/>
            <w:bCs/>
            <w:i/>
            <w:iCs/>
            <w:sz w:val="28"/>
            <w:szCs w:val="28"/>
            <w:lang w:val="en-US"/>
          </w:rPr>
          <w:t>www</w:t>
        </w:r>
        <w:r w:rsidR="00647DAE">
          <w:rPr>
            <w:rStyle w:val="a9"/>
            <w:b/>
            <w:bCs/>
            <w:i/>
            <w:iCs/>
            <w:sz w:val="28"/>
            <w:szCs w:val="28"/>
          </w:rPr>
          <w:t>.</w:t>
        </w:r>
        <w:r w:rsidR="00647DAE">
          <w:rPr>
            <w:rStyle w:val="a9"/>
            <w:b/>
            <w:bCs/>
            <w:i/>
            <w:iCs/>
            <w:sz w:val="28"/>
            <w:szCs w:val="28"/>
            <w:lang w:val="en-US"/>
          </w:rPr>
          <w:t>sedvad</w:t>
        </w:r>
        <w:r w:rsidR="00647DAE">
          <w:rPr>
            <w:rStyle w:val="a9"/>
            <w:b/>
            <w:bCs/>
            <w:i/>
            <w:iCs/>
            <w:sz w:val="28"/>
            <w:szCs w:val="28"/>
          </w:rPr>
          <w:t>73.</w:t>
        </w:r>
        <w:r w:rsidR="00647DAE">
          <w:rPr>
            <w:rStyle w:val="a9"/>
            <w:b/>
            <w:bCs/>
            <w:i/>
            <w:iCs/>
            <w:sz w:val="28"/>
            <w:szCs w:val="28"/>
            <w:lang w:val="en-US"/>
          </w:rPr>
          <w:t>ru</w:t>
        </w:r>
      </w:hyperlink>
      <w:r w:rsidR="00647DAE">
        <w:rPr>
          <w:b/>
          <w:bCs/>
          <w:i/>
          <w:iCs/>
          <w:sz w:val="28"/>
          <w:szCs w:val="28"/>
        </w:rPr>
        <w:t xml:space="preserve">      почта: svsbit@mail.ru</w:t>
      </w:r>
    </w:p>
    <w:p w:rsidR="00D2755D" w:rsidRDefault="00647DAE">
      <w:pPr>
        <w:pStyle w:val="Standard"/>
      </w:pPr>
      <w:r>
        <w:rPr>
          <w:b/>
          <w:bCs/>
          <w:i/>
          <w:iCs/>
          <w:color w:val="FF0000"/>
          <w:sz w:val="28"/>
          <w:szCs w:val="28"/>
        </w:rPr>
        <w:t xml:space="preserve"> </w:t>
      </w:r>
      <w:r>
        <w:rPr>
          <w:b/>
          <w:bCs/>
          <w:i/>
          <w:iCs/>
          <w:color w:val="FF0000"/>
          <w:sz w:val="28"/>
          <w:szCs w:val="28"/>
        </w:rPr>
        <w:t xml:space="preserve">С </w:t>
      </w:r>
      <w:r>
        <w:rPr>
          <w:b/>
          <w:bCs/>
          <w:i/>
          <w:iCs/>
          <w:color w:val="FF0000"/>
          <w:sz w:val="28"/>
          <w:szCs w:val="28"/>
          <w:lang w:val="en-US"/>
        </w:rPr>
        <w:t>01</w:t>
      </w:r>
      <w:r>
        <w:rPr>
          <w:b/>
          <w:bCs/>
          <w:i/>
          <w:iCs/>
          <w:color w:val="FF0000"/>
          <w:sz w:val="28"/>
          <w:szCs w:val="28"/>
        </w:rPr>
        <w:t>.01.2026г</w:t>
      </w:r>
      <w:r>
        <w:rPr>
          <w:b/>
          <w:bCs/>
          <w:i/>
          <w:iCs/>
          <w:color w:val="FF0000"/>
          <w:sz w:val="32"/>
          <w:szCs w:val="32"/>
        </w:rPr>
        <w:t xml:space="preserve"> </w:t>
      </w: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71"/>
        <w:gridCol w:w="2943"/>
        <w:gridCol w:w="1617"/>
        <w:gridCol w:w="1207"/>
      </w:tblGrid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НАИМЕНОВАНИЕ</w:t>
            </w:r>
          </w:p>
        </w:tc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ОБОЗНАЧЕНИЕ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ЦЕНА с НДС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ВЕС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НАСОС АВТОМОБИЛЬНЫЙ</w:t>
            </w:r>
          </w:p>
        </w:tc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Насос ножной воздушный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Насос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1</w:t>
            </w:r>
            <w:r>
              <w:rPr>
                <w:b/>
                <w:bCs/>
                <w:i/>
                <w:iCs/>
                <w:color w:val="FF0000"/>
              </w:rPr>
              <w:t xml:space="preserve">231 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1.65кг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Cs/>
                <w:iCs/>
              </w:rPr>
              <w:t>ПРИ ОТПРАВКЕ НАСОСА НОЖНОГО ТРАНСПОРТНОЙ КОМПАНИЕЙ +</w:t>
            </w:r>
            <w:r>
              <w:rPr>
                <w:b/>
                <w:bCs/>
                <w:i/>
                <w:iCs/>
                <w:color w:val="FF0000"/>
              </w:rPr>
              <w:t xml:space="preserve"> 5</w:t>
            </w:r>
            <w:r>
              <w:rPr>
                <w:bCs/>
                <w:iCs/>
                <w:color w:val="FF0000"/>
              </w:rPr>
              <w:t xml:space="preserve"> </w:t>
            </w:r>
            <w:proofErr w:type="spellStart"/>
            <w:r>
              <w:rPr>
                <w:bCs/>
                <w:iCs/>
              </w:rPr>
              <w:t>руб</w:t>
            </w:r>
            <w:proofErr w:type="spellEnd"/>
            <w:r>
              <w:rPr>
                <w:bCs/>
                <w:iCs/>
              </w:rPr>
              <w:t xml:space="preserve"> /за ед.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Насос ножной воздушный  в коробке  (и/у)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Насос   </w:t>
            </w:r>
            <w:r>
              <w:t>индивидуальная упаковка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1</w:t>
            </w:r>
            <w:r>
              <w:rPr>
                <w:b/>
                <w:bCs/>
                <w:i/>
                <w:iCs/>
                <w:color w:val="FF0000"/>
              </w:rPr>
              <w:t>287</w:t>
            </w:r>
          </w:p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1.685кг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ДОМКРАТЫ ВАД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Домкрат стоечно-винтовой 500 кг.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Д - 2101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918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2.72кг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Домкрат стоечно-винтовой 500 кг.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Д - 2121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935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2.81кг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Домкрат стоечно-винтовой 750 кг.</w:t>
            </w:r>
          </w:p>
          <w:p w:rsidR="00D2755D" w:rsidRDefault="00647DAE">
            <w:pPr>
              <w:pStyle w:val="TableContents"/>
            </w:pPr>
            <w:r>
              <w:t xml:space="preserve">с Бронзовой гайкой 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Д – 2121 «Б»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1175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2.3кг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</w:t>
            </w:r>
            <w:r>
              <w:t>стоечно-винтовой 2121 Бронзовая гайка удлиненный 750 кг.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Д 2121-Бронза удлиненный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1</w:t>
            </w:r>
            <w:r>
              <w:rPr>
                <w:b/>
                <w:bCs/>
                <w:i/>
                <w:iCs/>
                <w:color w:val="FF0000"/>
              </w:rPr>
              <w:t>231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2.65кг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Домкрат Самосвальный «Трейлер» 1200 кг.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Домкрат Самосвальный "Трейлер"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2</w:t>
            </w:r>
            <w:r>
              <w:rPr>
                <w:b/>
                <w:bCs/>
                <w:i/>
                <w:iCs/>
                <w:color w:val="FF0000"/>
              </w:rPr>
              <w:t>349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</w:rPr>
              <w:t>3.</w:t>
            </w:r>
            <w:r>
              <w:rPr>
                <w:b/>
                <w:bCs/>
                <w:i/>
                <w:iCs/>
                <w:lang w:val="en-US"/>
              </w:rPr>
              <w:t>8</w:t>
            </w:r>
            <w:r>
              <w:rPr>
                <w:b/>
                <w:bCs/>
                <w:i/>
                <w:iCs/>
              </w:rPr>
              <w:t>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ДОМКРАТЫ УРД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универсальный  1,0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УРД  (01)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884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2.32кг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универсальный  1,3 </w:t>
            </w:r>
            <w:proofErr w:type="spellStart"/>
            <w:r>
              <w:t>тн</w:t>
            </w:r>
            <w:proofErr w:type="spellEnd"/>
            <w:r>
              <w:t xml:space="preserve">. 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УРД  (06)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8</w:t>
            </w:r>
            <w:r>
              <w:rPr>
                <w:b/>
                <w:bCs/>
                <w:i/>
                <w:iCs/>
                <w:color w:val="FF0000"/>
              </w:rPr>
              <w:t>95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2.39кг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универсальный  0,7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УРД  (07) мет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пора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795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2.025кг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универсальный  1,0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УРД  (08) мет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пора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862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2.435кг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универсальный  1,3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УРД  (09) высокая опора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1007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2.745кг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универсальный  1,3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УРД  (10)  </w:t>
            </w:r>
            <w:proofErr w:type="gramStart"/>
            <w:r>
              <w:t>для</w:t>
            </w:r>
            <w:proofErr w:type="gramEnd"/>
            <w:r>
              <w:t xml:space="preserve"> УАЗ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1175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3.515кг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универсальный  0,7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УРД  (11) 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пора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817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2.05кг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универсальный  1,3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УРД  (12)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i/>
                <w:color w:val="FF0000"/>
              </w:rPr>
              <w:t>1018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lang w:val="en-US"/>
              </w:rPr>
              <w:t>3</w:t>
            </w:r>
            <w:r>
              <w:rPr>
                <w:b/>
                <w:bCs/>
                <w:i/>
                <w:iCs/>
              </w:rPr>
              <w:t>.115кг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универсальный  1,3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УРД  (13) </w:t>
            </w:r>
            <w:proofErr w:type="spellStart"/>
            <w:r>
              <w:t>прямоуг</w:t>
            </w:r>
            <w:proofErr w:type="spellEnd"/>
            <w:r>
              <w:t>. опора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973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2.75кг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универсальный  1,3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УРД  (14) круглая опора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973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2.76кг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r>
              <w:t xml:space="preserve">Домкрат универсальный  1,0 </w:t>
            </w:r>
            <w:proofErr w:type="spellStart"/>
            <w:r>
              <w:t>тн</w:t>
            </w:r>
            <w:proofErr w:type="spellEnd"/>
            <w:r>
              <w:t xml:space="preserve">.           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r>
              <w:t>УРД  (15</w:t>
            </w:r>
            <w:r>
              <w:rPr>
                <w:b/>
              </w:rPr>
              <w:t>)       «ВЕСТА»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</w:pPr>
            <w:r>
              <w:rPr>
                <w:b/>
                <w:i/>
                <w:color w:val="FF0000"/>
              </w:rPr>
              <w:t>918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2.29кг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r>
              <w:t xml:space="preserve">Домкрат универсальный  1,0 </w:t>
            </w:r>
            <w:proofErr w:type="spellStart"/>
            <w:r>
              <w:t>тн</w:t>
            </w:r>
            <w:proofErr w:type="spellEnd"/>
            <w:r>
              <w:t xml:space="preserve">. Пакет 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r>
              <w:t xml:space="preserve">УРД  (16)  Джи </w:t>
            </w:r>
            <w:proofErr w:type="spellStart"/>
            <w:r>
              <w:t>Эм</w:t>
            </w:r>
            <w:proofErr w:type="spellEnd"/>
            <w:r>
              <w:t xml:space="preserve"> АвтоВАЗ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</w:pPr>
            <w:r>
              <w:rPr>
                <w:b/>
                <w:i/>
                <w:color w:val="FF0000"/>
              </w:rPr>
              <w:t>1147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2.92кг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r>
              <w:t xml:space="preserve">Домкрат универсальный  0,8 </w:t>
            </w:r>
            <w:proofErr w:type="spellStart"/>
            <w:r>
              <w:t>тн</w:t>
            </w:r>
            <w:proofErr w:type="spellEnd"/>
            <w:r>
              <w:t xml:space="preserve">. </w:t>
            </w:r>
            <w:r>
              <w:t xml:space="preserve">          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r>
              <w:t xml:space="preserve">УРД (17)  </w:t>
            </w:r>
            <w:r>
              <w:rPr>
                <w:b/>
              </w:rPr>
              <w:t>«НОВИНКА»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  <w:rPr>
                <w:b/>
                <w:i/>
                <w:color w:val="FF0000"/>
                <w:lang w:val="en-US"/>
              </w:rPr>
            </w:pPr>
            <w:r>
              <w:rPr>
                <w:b/>
                <w:i/>
                <w:color w:val="FF0000"/>
                <w:lang w:val="en-US"/>
              </w:rPr>
              <w:t>828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</w:pPr>
            <w:r>
              <w:rPr>
                <w:b/>
                <w:i/>
              </w:rPr>
              <w:t>1.8</w:t>
            </w:r>
            <w:r>
              <w:rPr>
                <w:b/>
                <w:i/>
                <w:lang w:val="en-US"/>
              </w:rPr>
              <w:t>5</w:t>
            </w:r>
            <w:r>
              <w:rPr>
                <w:b/>
                <w:i/>
              </w:rPr>
              <w:t>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универсальный  2,0 </w:t>
            </w:r>
            <w:proofErr w:type="spellStart"/>
            <w:r>
              <w:t>тн</w:t>
            </w:r>
            <w:proofErr w:type="spellEnd"/>
            <w:r>
              <w:t xml:space="preserve">. </w:t>
            </w:r>
          </w:p>
          <w:p w:rsidR="00D2755D" w:rsidRDefault="00647DAE">
            <w:pPr>
              <w:pStyle w:val="TableContents"/>
            </w:pPr>
            <w:r>
              <w:t>(масса автомобиля)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УРД (1</w:t>
            </w:r>
            <w:r>
              <w:rPr>
                <w:lang w:val="en-US"/>
              </w:rPr>
              <w:t>8</w:t>
            </w:r>
            <w:r>
              <w:t xml:space="preserve">)  </w:t>
            </w:r>
            <w:r>
              <w:rPr>
                <w:b/>
              </w:rPr>
              <w:t>«НОВИНКА»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951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2.39кг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ДОМКРАТЫ УАЗ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ГАЗЕЛЬ  </w:t>
            </w:r>
            <w:proofErr w:type="gramStart"/>
            <w:r>
              <w:t>-Г</w:t>
            </w:r>
            <w:proofErr w:type="gramEnd"/>
            <w:r>
              <w:t>АЗ 07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Газель 07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1</w:t>
            </w:r>
            <w:r>
              <w:rPr>
                <w:b/>
                <w:bCs/>
                <w:i/>
                <w:iCs/>
                <w:color w:val="FF0000"/>
              </w:rPr>
              <w:t>287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2.3кг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УАЗ  2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УАЗ (05) </w:t>
            </w:r>
            <w:proofErr w:type="spellStart"/>
            <w:r>
              <w:t>прямоуг</w:t>
            </w:r>
            <w:proofErr w:type="spellEnd"/>
            <w:r>
              <w:t xml:space="preserve">. </w:t>
            </w:r>
            <w:r>
              <w:t>опора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1096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1.75кг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УАЗ  2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УАЗ (06) круглая опора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i/>
                <w:color w:val="FF0000"/>
              </w:rPr>
              <w:t>1096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1.72кг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УАЗ  3 </w:t>
            </w:r>
            <w:proofErr w:type="spellStart"/>
            <w:r>
              <w:t>тн</w:t>
            </w:r>
            <w:proofErr w:type="spellEnd"/>
            <w:r>
              <w:t>. старый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УАЗ (02) </w:t>
            </w:r>
            <w:proofErr w:type="spellStart"/>
            <w:r>
              <w:t>прямоуг</w:t>
            </w:r>
            <w:proofErr w:type="spellEnd"/>
            <w:r>
              <w:t>. опора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1</w:t>
            </w:r>
            <w:r>
              <w:rPr>
                <w:b/>
                <w:bCs/>
                <w:i/>
                <w:iCs/>
                <w:color w:val="FF0000"/>
              </w:rPr>
              <w:t>398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2.825кг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УАЗ  3 </w:t>
            </w:r>
            <w:proofErr w:type="spellStart"/>
            <w:r>
              <w:t>тн</w:t>
            </w:r>
            <w:proofErr w:type="spellEnd"/>
            <w:r>
              <w:t xml:space="preserve">. </w:t>
            </w:r>
          </w:p>
          <w:p w:rsidR="00D2755D" w:rsidRDefault="00647DAE">
            <w:pPr>
              <w:pStyle w:val="TableContents"/>
              <w:jc w:val="center"/>
            </w:pPr>
            <w:r>
              <w:t>Прямоугольная опора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УАЗ (0</w:t>
            </w:r>
            <w:r>
              <w:rPr>
                <w:lang w:val="en-US"/>
              </w:rPr>
              <w:t>8</w:t>
            </w:r>
            <w:r>
              <w:t xml:space="preserve">) </w:t>
            </w:r>
            <w:r>
              <w:rPr>
                <w:b/>
              </w:rPr>
              <w:t>«НОВИНКА»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1</w:t>
            </w:r>
            <w:r>
              <w:rPr>
                <w:b/>
                <w:bCs/>
                <w:i/>
                <w:iCs/>
                <w:color w:val="FF0000"/>
              </w:rPr>
              <w:t>454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3.26кг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Домкрат УАЗ  3 </w:t>
            </w:r>
            <w:proofErr w:type="spellStart"/>
            <w:r>
              <w:t>тн</w:t>
            </w:r>
            <w:proofErr w:type="spellEnd"/>
            <w:r>
              <w:t xml:space="preserve">. </w:t>
            </w:r>
          </w:p>
          <w:p w:rsidR="00D2755D" w:rsidRDefault="00647DAE">
            <w:pPr>
              <w:pStyle w:val="TableContents"/>
              <w:jc w:val="center"/>
            </w:pPr>
            <w:r>
              <w:t>Круглая опора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УАЗ (08) </w:t>
            </w:r>
            <w:r>
              <w:rPr>
                <w:b/>
              </w:rPr>
              <w:t>«НОВИНКА»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1</w:t>
            </w:r>
            <w:r>
              <w:rPr>
                <w:b/>
                <w:bCs/>
                <w:i/>
                <w:iCs/>
                <w:color w:val="FF0000"/>
              </w:rPr>
              <w:t>454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3.26кг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Стойка Опорная с треногой  УАЗ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rPr>
                <w:b/>
              </w:rPr>
            </w:pPr>
            <w:r>
              <w:rPr>
                <w:b/>
              </w:rPr>
              <w:t>«НОВИНКА»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1958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3.6кг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КОЛОДКА  УАЗ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Колодка УАЗ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Кол. УАЗ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2</w:t>
            </w:r>
            <w:r>
              <w:rPr>
                <w:b/>
                <w:bCs/>
                <w:i/>
                <w:iCs/>
                <w:color w:val="FF0000"/>
              </w:rPr>
              <w:t>91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0.85кг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Колодка УАЗ (коробка) (и/у)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(2 штуки комплект)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618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1.755 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Колодка стояночного тормоза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Колодка </w:t>
            </w:r>
            <w:proofErr w:type="gramStart"/>
            <w:r>
              <w:t>СТ</w:t>
            </w:r>
            <w:proofErr w:type="gramEnd"/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1</w:t>
            </w:r>
            <w:r>
              <w:rPr>
                <w:b/>
                <w:bCs/>
                <w:i/>
                <w:iCs/>
                <w:color w:val="FF0000"/>
              </w:rPr>
              <w:t>74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0.325кг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Колодка </w:t>
            </w:r>
            <w:r>
              <w:t>УАЗ-Патриот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Патриот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302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0.855кг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Колодка УАЗ-Патриот коробка (и/у)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Патриот (2 штуки комплект)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640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1.725кг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Колодка УАЗ-Патриот с датчиком износа 316300-3502082-30 (коробка)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Комплект 4 штуки</w:t>
            </w:r>
          </w:p>
          <w:p w:rsidR="00D2755D" w:rsidRDefault="00647DAE">
            <w:pPr>
              <w:pStyle w:val="TableContents"/>
            </w:pPr>
            <w:r>
              <w:t xml:space="preserve"> (2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длинная накл. +</w:t>
            </w:r>
          </w:p>
          <w:p w:rsidR="00D2755D" w:rsidRDefault="00647DAE">
            <w:pPr>
              <w:pStyle w:val="TableContents"/>
            </w:pPr>
            <w:r>
              <w:t xml:space="preserve">  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короткая  накл.)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i/>
                <w:color w:val="FF0000"/>
              </w:rPr>
              <w:t>1577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</w:rPr>
              <w:t>3.</w:t>
            </w:r>
            <w:r>
              <w:rPr>
                <w:b/>
                <w:bCs/>
                <w:i/>
                <w:iCs/>
                <w:lang w:val="en-US"/>
              </w:rPr>
              <w:t>8</w:t>
            </w:r>
            <w:r>
              <w:rPr>
                <w:b/>
                <w:bCs/>
                <w:i/>
                <w:iCs/>
              </w:rPr>
              <w:t>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 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АВТОАКСЕСУАРЫ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</w:pP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 xml:space="preserve">Лебёдка Рычажная    </w:t>
            </w:r>
            <w:proofErr w:type="gramStart"/>
            <w:r>
              <w:t>тяговое</w:t>
            </w:r>
            <w:proofErr w:type="gramEnd"/>
            <w:r>
              <w:t xml:space="preserve">/усилие-450 кг. </w:t>
            </w:r>
          </w:p>
          <w:p w:rsidR="00D2755D" w:rsidRDefault="00647DAE">
            <w:pPr>
              <w:pStyle w:val="TableContents"/>
            </w:pPr>
            <w:r>
              <w:t xml:space="preserve">Ø троса– 4,1; </w:t>
            </w:r>
            <w:proofErr w:type="gramStart"/>
            <w:r>
              <w:t>длинна</w:t>
            </w:r>
            <w:proofErr w:type="gramEnd"/>
            <w:r>
              <w:t xml:space="preserve"> троса– 3 метра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i/>
              </w:rPr>
            </w:pPr>
          </w:p>
          <w:p w:rsidR="00D2755D" w:rsidRDefault="00647DAE">
            <w:pPr>
              <w:pStyle w:val="TableContents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«НОВИНКА»</w:t>
            </w:r>
          </w:p>
          <w:p w:rsidR="00D2755D" w:rsidRDefault="00647DAE">
            <w:pPr>
              <w:pStyle w:val="TableContents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Снята</w:t>
            </w:r>
            <w:proofErr w:type="gramEnd"/>
            <w:r>
              <w:rPr>
                <w:b/>
                <w:i/>
              </w:rPr>
              <w:t xml:space="preserve"> с производства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i/>
                <w:color w:val="FF0000"/>
              </w:rPr>
            </w:pPr>
          </w:p>
          <w:p w:rsidR="00D2755D" w:rsidRDefault="00647DAE">
            <w:pPr>
              <w:pStyle w:val="TableContents"/>
              <w:jc w:val="center"/>
            </w:pPr>
            <w:r>
              <w:rPr>
                <w:b/>
                <w:i/>
                <w:color w:val="FF0000"/>
              </w:rPr>
              <w:t>-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3.15кг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Привод запора капота УАЗ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ПЗК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i/>
                <w:color w:val="FF0000"/>
              </w:rPr>
              <w:t>1729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0.75кг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r>
              <w:t>Обойма стеклоподъёмника 01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Снята</w:t>
            </w:r>
            <w:proofErr w:type="gramEnd"/>
            <w:r>
              <w:rPr>
                <w:b/>
                <w:i/>
              </w:rPr>
              <w:t xml:space="preserve"> с производства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-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0.125кг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r>
              <w:t xml:space="preserve">Обойма </w:t>
            </w:r>
            <w:r>
              <w:t>стеклоподъёмника 05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Снята</w:t>
            </w:r>
            <w:proofErr w:type="gramEnd"/>
            <w:r>
              <w:rPr>
                <w:b/>
                <w:i/>
              </w:rPr>
              <w:t xml:space="preserve"> с производства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-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0.095кг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r>
              <w:t>Кронштейн крепления амортизатора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Снят</w:t>
            </w:r>
            <w:proofErr w:type="gramEnd"/>
            <w:r>
              <w:rPr>
                <w:b/>
                <w:i/>
              </w:rPr>
              <w:t xml:space="preserve"> с производства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-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0.21кг</w:t>
            </w:r>
          </w:p>
        </w:tc>
      </w:tr>
      <w:tr w:rsidR="00D2755D" w:rsidTr="00D2755D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</w:pPr>
            <w:r>
              <w:t>УПОР противооткатный в сборе с кронштейном</w:t>
            </w: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D2755D">
            <w:pPr>
              <w:pStyle w:val="TableContents"/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778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755D" w:rsidRDefault="00647DAE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1.95кг</w:t>
            </w:r>
          </w:p>
        </w:tc>
      </w:tr>
    </w:tbl>
    <w:p w:rsidR="00D2755D" w:rsidRDefault="00D2755D">
      <w:pPr>
        <w:pStyle w:val="Standard"/>
      </w:pPr>
    </w:p>
    <w:sectPr w:rsidR="00D2755D" w:rsidSect="00D2755D">
      <w:pgSz w:w="11906" w:h="16838"/>
      <w:pgMar w:top="567" w:right="1134" w:bottom="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DAE" w:rsidRDefault="00647DAE" w:rsidP="00D2755D">
      <w:r>
        <w:separator/>
      </w:r>
    </w:p>
  </w:endnote>
  <w:endnote w:type="continuationSeparator" w:id="0">
    <w:p w:rsidR="00647DAE" w:rsidRDefault="00647DAE" w:rsidP="00D27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DAE" w:rsidRDefault="00647DAE" w:rsidP="00D2755D">
      <w:r w:rsidRPr="00D2755D">
        <w:rPr>
          <w:color w:val="000000"/>
        </w:rPr>
        <w:separator/>
      </w:r>
    </w:p>
  </w:footnote>
  <w:footnote w:type="continuationSeparator" w:id="0">
    <w:p w:rsidR="00647DAE" w:rsidRDefault="00647DAE" w:rsidP="00D275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55D"/>
    <w:rsid w:val="004262BE"/>
    <w:rsid w:val="00647DAE"/>
    <w:rsid w:val="00D27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755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2755D"/>
    <w:pPr>
      <w:suppressAutoHyphens/>
    </w:pPr>
  </w:style>
  <w:style w:type="paragraph" w:customStyle="1" w:styleId="Heading">
    <w:name w:val="Heading"/>
    <w:basedOn w:val="Standard"/>
    <w:next w:val="Textbody"/>
    <w:rsid w:val="00D2755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2755D"/>
    <w:pPr>
      <w:spacing w:after="120"/>
    </w:pPr>
  </w:style>
  <w:style w:type="paragraph" w:styleId="a3">
    <w:name w:val="Title"/>
    <w:basedOn w:val="Standard"/>
    <w:next w:val="Textbody"/>
    <w:rsid w:val="00D2755D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a3"/>
    <w:next w:val="Textbody"/>
    <w:rsid w:val="00D2755D"/>
    <w:pPr>
      <w:jc w:val="center"/>
    </w:pPr>
    <w:rPr>
      <w:i/>
      <w:iCs/>
    </w:rPr>
  </w:style>
  <w:style w:type="paragraph" w:styleId="a5">
    <w:name w:val="List"/>
    <w:basedOn w:val="Textbody"/>
    <w:rsid w:val="00D2755D"/>
  </w:style>
  <w:style w:type="paragraph" w:styleId="a6">
    <w:name w:val="caption"/>
    <w:basedOn w:val="Standard"/>
    <w:rsid w:val="00D2755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2755D"/>
    <w:pPr>
      <w:suppressLineNumbers/>
    </w:pPr>
  </w:style>
  <w:style w:type="paragraph" w:customStyle="1" w:styleId="TableContents">
    <w:name w:val="Table Contents"/>
    <w:basedOn w:val="Standard"/>
    <w:rsid w:val="00D2755D"/>
    <w:pPr>
      <w:suppressLineNumbers/>
    </w:pPr>
  </w:style>
  <w:style w:type="paragraph" w:customStyle="1" w:styleId="TableHeading">
    <w:name w:val="Table Heading"/>
    <w:basedOn w:val="TableContents"/>
    <w:rsid w:val="00D2755D"/>
    <w:pPr>
      <w:jc w:val="center"/>
    </w:pPr>
    <w:rPr>
      <w:b/>
      <w:bCs/>
    </w:rPr>
  </w:style>
  <w:style w:type="character" w:customStyle="1" w:styleId="Internetlink">
    <w:name w:val="Internet link"/>
    <w:rsid w:val="00D2755D"/>
    <w:rPr>
      <w:color w:val="000080"/>
      <w:u w:val="single"/>
    </w:rPr>
  </w:style>
  <w:style w:type="paragraph" w:styleId="a7">
    <w:name w:val="Balloon Text"/>
    <w:basedOn w:val="a"/>
    <w:rsid w:val="00D275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rsid w:val="00D2755D"/>
    <w:rPr>
      <w:rFonts w:ascii="Segoe UI" w:hAnsi="Segoe UI" w:cs="Segoe UI"/>
      <w:sz w:val="18"/>
      <w:szCs w:val="18"/>
    </w:rPr>
  </w:style>
  <w:style w:type="character" w:styleId="a9">
    <w:name w:val="Hyperlink"/>
    <w:basedOn w:val="a0"/>
    <w:rsid w:val="00D2755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dvad73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2669</Characters>
  <Application>Microsoft Office Word</Application>
  <DocSecurity>0</DocSecurity>
  <Lines>22</Lines>
  <Paragraphs>6</Paragraphs>
  <ScaleCrop>false</ScaleCrop>
  <Company>Microsoft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2026-01-12T07:37:00Z</cp:lastPrinted>
  <dcterms:created xsi:type="dcterms:W3CDTF">2026-02-26T04:51:00Z</dcterms:created>
  <dcterms:modified xsi:type="dcterms:W3CDTF">2026-02-26T04:51:00Z</dcterms:modified>
</cp:coreProperties>
</file>